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DF24E2" w:rsidRPr="00AE6DE2" w:rsidTr="00DF24E2">
        <w:tc>
          <w:tcPr>
            <w:tcW w:w="5364" w:type="dxa"/>
          </w:tcPr>
          <w:p w:rsidR="00DF24E2" w:rsidRPr="00AE6DE2" w:rsidRDefault="00DF2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sz w:val="24"/>
                <w:szCs w:val="24"/>
              </w:rPr>
              <w:t>MINISTRY OF EDUCATION AND TRAINING</w:t>
            </w:r>
          </w:p>
          <w:p w:rsidR="00DF24E2" w:rsidRPr="00AE6DE2" w:rsidRDefault="00DF2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sz w:val="24"/>
                <w:szCs w:val="24"/>
              </w:rPr>
              <w:t>THUONGMAI UNIVERSITY</w:t>
            </w:r>
          </w:p>
          <w:p w:rsidR="00DF24E2" w:rsidRPr="00AE6DE2" w:rsidRDefault="00DF24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4" w:type="dxa"/>
            <w:hideMark/>
          </w:tcPr>
          <w:p w:rsidR="00DF24E2" w:rsidRPr="00AE6DE2" w:rsidRDefault="00DF2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sz w:val="24"/>
                <w:szCs w:val="24"/>
              </w:rPr>
              <w:t>THE SOCIALIST REPUBLIC OF VIETNAM</w:t>
            </w:r>
          </w:p>
          <w:p w:rsidR="00DF24E2" w:rsidRPr="00AE6DE2" w:rsidRDefault="00DF2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sz w:val="24"/>
                <w:szCs w:val="24"/>
              </w:rPr>
              <w:t>Independence – Freedom – Happiness</w:t>
            </w:r>
          </w:p>
          <w:p w:rsidR="00DF24E2" w:rsidRPr="00AE6DE2" w:rsidRDefault="00DF24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sz w:val="24"/>
                <w:szCs w:val="24"/>
              </w:rPr>
              <w:t>----------------------</w:t>
            </w:r>
          </w:p>
        </w:tc>
      </w:tr>
    </w:tbl>
    <w:p w:rsidR="00DF24E2" w:rsidRPr="00AE6DE2" w:rsidRDefault="00DF24E2" w:rsidP="00DF24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24E2" w:rsidRPr="00AE6DE2" w:rsidRDefault="00DF24E2" w:rsidP="00DF24E2">
      <w:pPr>
        <w:jc w:val="center"/>
        <w:rPr>
          <w:rFonts w:ascii="Times New Roman" w:hAnsi="Times New Roman"/>
          <w:b/>
          <w:sz w:val="24"/>
          <w:szCs w:val="24"/>
        </w:rPr>
      </w:pPr>
      <w:r w:rsidRPr="00AE6DE2">
        <w:rPr>
          <w:rFonts w:ascii="Times New Roman" w:hAnsi="Times New Roman"/>
          <w:b/>
          <w:sz w:val="24"/>
          <w:szCs w:val="24"/>
        </w:rPr>
        <w:t>CURRICULUM OF FINANCE - BANKING MAJOR</w:t>
      </w:r>
    </w:p>
    <w:p w:rsidR="00DF24E2" w:rsidRPr="00AE6DE2" w:rsidRDefault="00DF24E2" w:rsidP="00DF24E2">
      <w:pPr>
        <w:jc w:val="center"/>
        <w:rPr>
          <w:rFonts w:ascii="Times New Roman" w:hAnsi="Times New Roman"/>
          <w:b/>
          <w:sz w:val="24"/>
          <w:szCs w:val="24"/>
        </w:rPr>
      </w:pPr>
      <w:r w:rsidRPr="00AE6DE2">
        <w:rPr>
          <w:rFonts w:ascii="Times New Roman" w:hAnsi="Times New Roman"/>
          <w:b/>
          <w:sz w:val="24"/>
          <w:szCs w:val="24"/>
        </w:rPr>
        <w:t>SPECIALITY: COMMERCIAL FINANCE –BANKING</w:t>
      </w:r>
    </w:p>
    <w:p w:rsidR="00DF24E2" w:rsidRPr="00AE6DE2" w:rsidRDefault="00DF24E2" w:rsidP="00DF24E2">
      <w:pPr>
        <w:jc w:val="center"/>
        <w:rPr>
          <w:rFonts w:ascii="Times New Roman" w:hAnsi="Times New Roman"/>
          <w:b/>
          <w:sz w:val="24"/>
          <w:szCs w:val="24"/>
        </w:rPr>
      </w:pPr>
      <w:r w:rsidRPr="00AE6DE2">
        <w:rPr>
          <w:rFonts w:ascii="Times New Roman" w:hAnsi="Times New Roman"/>
          <w:b/>
          <w:sz w:val="24"/>
          <w:szCs w:val="24"/>
        </w:rPr>
        <w:t>TRAINING TYPE: FULL-TIME REGULAR UNIVERSITY TRAINING</w:t>
      </w:r>
    </w:p>
    <w:p w:rsidR="00DF24E2" w:rsidRPr="00AE6DE2" w:rsidRDefault="00DF24E2" w:rsidP="00DF24E2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E6DE2">
        <w:rPr>
          <w:rFonts w:ascii="Times New Roman" w:hAnsi="Times New Roman"/>
          <w:b/>
          <w:sz w:val="24"/>
          <w:szCs w:val="24"/>
        </w:rPr>
        <w:t>(Enacted under Decision No.</w:t>
      </w:r>
      <w:proofErr w:type="gramEnd"/>
      <w:r w:rsidRPr="00AE6DE2">
        <w:rPr>
          <w:rFonts w:ascii="Times New Roman" w:hAnsi="Times New Roman"/>
          <w:b/>
          <w:sz w:val="24"/>
          <w:szCs w:val="24"/>
        </w:rPr>
        <w:t xml:space="preserve"> ……</w:t>
      </w:r>
      <w:proofErr w:type="gramStart"/>
      <w:r w:rsidRPr="00AE6DE2">
        <w:rPr>
          <w:rFonts w:ascii="Times New Roman" w:hAnsi="Times New Roman"/>
          <w:b/>
          <w:sz w:val="24"/>
          <w:szCs w:val="24"/>
        </w:rPr>
        <w:t>./</w:t>
      </w:r>
      <w:proofErr w:type="gramEnd"/>
      <w:r w:rsidRPr="00AE6DE2">
        <w:rPr>
          <w:rFonts w:ascii="Times New Roman" w:hAnsi="Times New Roman"/>
          <w:b/>
          <w:sz w:val="24"/>
          <w:szCs w:val="24"/>
        </w:rPr>
        <w:t>QĐ-ĐHTM on …… February, 2017)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7788"/>
        <w:gridCol w:w="1710"/>
      </w:tblGrid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General knowledge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>32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Compulsory Modules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Basic principles of Marxism-Leninism</w:t>
            </w:r>
            <w:r w:rsidRPr="00AE6D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Basic principles of Marxism-Leninism</w:t>
            </w:r>
            <w:r w:rsidRPr="00AE6DE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Ho Chi Minh ideology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Revolution lines of Vietnam communist Party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Fundamentals of Law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English 1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English 2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English 3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Advanced </w:t>
            </w:r>
            <w:proofErr w:type="spellStart"/>
            <w:r w:rsidRPr="00AE6DE2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AE6D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Advanced </w:t>
            </w:r>
            <w:proofErr w:type="spellStart"/>
            <w:r w:rsidRPr="00AE6DE2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AE6DE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Theory of </w:t>
            </w:r>
            <w:r w:rsidRPr="00AE6DE2">
              <w:rPr>
                <w:rFonts w:ascii="Times New Roman" w:eastAsia="Times New Roman" w:hAnsi="Times New Roman"/>
                <w:color w:val="212121"/>
                <w:sz w:val="24"/>
                <w:szCs w:val="24"/>
                <w:lang w:val="en" w:eastAsia="vi-VN"/>
              </w:rPr>
              <w:t>mathematical statistics</w:t>
            </w:r>
            <w:r w:rsidRPr="00AE6DE2">
              <w:rPr>
                <w:rFonts w:ascii="Times New Roman" w:hAnsi="Times New Roman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88" w:type="dxa"/>
            <w:shd w:val="clear" w:color="auto" w:fill="auto"/>
            <w:vAlign w:val="center"/>
          </w:tcPr>
          <w:p w:rsidR="00AE6DE2" w:rsidRPr="00AE6DE2" w:rsidRDefault="00AE6DE2" w:rsidP="00F8514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Basic Information technology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Scientific research method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Elective Modules</w:t>
            </w: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</w:t>
            </w:r>
            <w:r w:rsidRPr="00AE6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Opt 2 of the following credits</w:t>
            </w: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History of economics theories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General sociology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6D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Vietnam’s cultural background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Physical and national </w:t>
            </w:r>
            <w:proofErr w:type="spellStart"/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>defence</w:t>
            </w:r>
            <w:proofErr w:type="spellEnd"/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education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AE6D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Physical education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 xml:space="preserve">ational </w:t>
            </w:r>
            <w:proofErr w:type="spellStart"/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defence</w:t>
            </w:r>
            <w:proofErr w:type="spellEnd"/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 xml:space="preserve"> education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>Specialised</w:t>
            </w:r>
            <w:proofErr w:type="spellEnd"/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knowledge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sz w:val="24"/>
                <w:szCs w:val="24"/>
              </w:rPr>
              <w:t>88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Major’s background knowledge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i/>
                <w:sz w:val="24"/>
                <w:szCs w:val="24"/>
              </w:rPr>
              <w:t>2.1.1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Compulsory Modules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i/>
                <w:sz w:val="24"/>
                <w:szCs w:val="24"/>
              </w:rPr>
              <w:t>20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iCs/>
                <w:sz w:val="24"/>
                <w:szCs w:val="24"/>
              </w:rPr>
              <w:t>Microeconomics 1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iCs/>
                <w:sz w:val="24"/>
                <w:szCs w:val="24"/>
              </w:rPr>
              <w:t>Macroeconomics 1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Introduction to finance and monetary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Management studies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Econometric 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Accounting principles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English 4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2.1.2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Elective modules (opt 5 of the following credits)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5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Economic law 2 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eastAsia="Times New Roman" w:hAnsi="Times New Roman"/>
                <w:sz w:val="24"/>
                <w:szCs w:val="24"/>
              </w:rPr>
              <w:t>Theory of probability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Fundamental Marketing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Development economics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General Trade economics 1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Environment economics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Major’s knowledge (including </w:t>
            </w:r>
            <w:proofErr w:type="spellStart"/>
            <w:r w:rsidRPr="00AE6D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speciality</w:t>
            </w:r>
            <w:proofErr w:type="spellEnd"/>
            <w:r w:rsidRPr="00AE6D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)</w:t>
            </w: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39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i/>
                <w:sz w:val="24"/>
                <w:szCs w:val="24"/>
              </w:rPr>
              <w:t>2.2.1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Compulsory Modules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i/>
                <w:sz w:val="24"/>
                <w:szCs w:val="24"/>
              </w:rPr>
              <w:t>33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Business Finance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AE6DE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Finance management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International Finance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Stock market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Commercial bank management 1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Commercial bank management 2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Securities trading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Non – banking institution management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Tax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Property Appraisal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Insurance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2.2.2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Elective modules (opt 6 of the following credits)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6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Micro – finance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International payment and export import financing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General e- commerce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Financial management of Multinational companies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Foreign exchange market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Supplementary knowledge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14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i/>
                <w:sz w:val="24"/>
                <w:szCs w:val="24"/>
              </w:rPr>
              <w:t>2.3.1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Compulsory Modules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i/>
                <w:sz w:val="24"/>
                <w:szCs w:val="24"/>
              </w:rPr>
              <w:t>11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Foreign Language  2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Strategic management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Service management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Business economics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2.3.2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Elective modules (opt 3 of the following credits)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3 credits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Management information system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Brand management 1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E- payment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 xml:space="preserve">Commercial bank accounting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International Trade Operation Administration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6DE2" w:rsidRPr="00AE6DE2" w:rsidTr="00AE6DE2">
        <w:tc>
          <w:tcPr>
            <w:tcW w:w="780" w:type="dxa"/>
            <w:shd w:val="clear" w:color="auto" w:fill="auto"/>
          </w:tcPr>
          <w:p w:rsidR="00AE6DE2" w:rsidRPr="00AE6DE2" w:rsidRDefault="00AE6DE2" w:rsidP="00F851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2.4</w:t>
            </w:r>
          </w:p>
        </w:tc>
        <w:tc>
          <w:tcPr>
            <w:tcW w:w="7788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Internship and graduation </w:t>
            </w:r>
          </w:p>
        </w:tc>
        <w:tc>
          <w:tcPr>
            <w:tcW w:w="1710" w:type="dxa"/>
            <w:shd w:val="clear" w:color="auto" w:fill="auto"/>
          </w:tcPr>
          <w:p w:rsidR="00AE6DE2" w:rsidRPr="00AE6DE2" w:rsidRDefault="00AE6DE2" w:rsidP="00F8514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6DE2">
              <w:rPr>
                <w:rFonts w:ascii="Times New Roman" w:hAnsi="Times New Roman"/>
                <w:b/>
                <w:i/>
                <w:sz w:val="24"/>
                <w:szCs w:val="24"/>
              </w:rPr>
              <w:t>10 credits</w:t>
            </w:r>
          </w:p>
        </w:tc>
      </w:tr>
    </w:tbl>
    <w:p w:rsidR="00DF24E2" w:rsidRPr="00AE6DE2" w:rsidRDefault="00DF24E2" w:rsidP="00DF24E2">
      <w:pPr>
        <w:rPr>
          <w:rFonts w:ascii="Times New Roman" w:hAnsi="Times New Roman"/>
          <w:i/>
          <w:sz w:val="24"/>
          <w:szCs w:val="24"/>
        </w:rPr>
      </w:pPr>
      <w:r w:rsidRPr="00AE6DE2">
        <w:rPr>
          <w:rFonts w:ascii="Times New Roman" w:hAnsi="Times New Roman"/>
          <w:i/>
          <w:sz w:val="24"/>
          <w:szCs w:val="24"/>
        </w:rPr>
        <w:t>Minimum total credits gained: 131 including 120 from learning and graduation.</w:t>
      </w:r>
      <w:r w:rsidRPr="00AE6DE2">
        <w:rPr>
          <w:rFonts w:ascii="Times New Roman" w:hAnsi="Times New Roman"/>
          <w:i/>
          <w:sz w:val="24"/>
          <w:szCs w:val="24"/>
        </w:rPr>
        <w:tab/>
      </w:r>
      <w:r w:rsidRPr="00AE6DE2">
        <w:rPr>
          <w:rFonts w:ascii="Times New Roman" w:hAnsi="Times New Roman"/>
          <w:i/>
          <w:sz w:val="24"/>
          <w:szCs w:val="24"/>
        </w:rPr>
        <w:tab/>
      </w:r>
      <w:r w:rsidRPr="00AE6DE2">
        <w:rPr>
          <w:rFonts w:ascii="Times New Roman" w:hAnsi="Times New Roman"/>
          <w:i/>
          <w:sz w:val="24"/>
          <w:szCs w:val="24"/>
        </w:rPr>
        <w:tab/>
      </w:r>
    </w:p>
    <w:p w:rsidR="00DF24E2" w:rsidRPr="00AE6DE2" w:rsidRDefault="00DF24E2" w:rsidP="00DF24E2">
      <w:pPr>
        <w:rPr>
          <w:rFonts w:ascii="Times New Roman" w:hAnsi="Times New Roman"/>
          <w:sz w:val="24"/>
          <w:szCs w:val="24"/>
        </w:rPr>
      </w:pPr>
      <w:r w:rsidRPr="00AE6DE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DIRECTOR</w:t>
      </w:r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</w:p>
    <w:p w:rsidR="00DF24E2" w:rsidRPr="00AE6DE2" w:rsidRDefault="00DF24E2" w:rsidP="00DF24E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F24E2" w:rsidRPr="00AE6DE2" w:rsidRDefault="00DF24E2" w:rsidP="00DF24E2">
      <w:pPr>
        <w:rPr>
          <w:rFonts w:ascii="Times New Roman" w:hAnsi="Times New Roman"/>
          <w:sz w:val="24"/>
          <w:szCs w:val="24"/>
        </w:rPr>
      </w:pPr>
    </w:p>
    <w:p w:rsidR="00DF24E2" w:rsidRPr="00AE6DE2" w:rsidRDefault="00DF24E2" w:rsidP="00DF24E2">
      <w:pPr>
        <w:rPr>
          <w:rFonts w:ascii="Times New Roman" w:hAnsi="Times New Roman"/>
          <w:sz w:val="24"/>
          <w:szCs w:val="24"/>
        </w:rPr>
      </w:pPr>
      <w:r w:rsidRPr="00AE6DE2">
        <w:rPr>
          <w:rFonts w:ascii="Times New Roman" w:hAnsi="Times New Roman"/>
          <w:sz w:val="24"/>
          <w:szCs w:val="24"/>
        </w:rPr>
        <w:t xml:space="preserve">  </w:t>
      </w:r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  <w:r w:rsid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r w:rsidRPr="00AE6DE2">
        <w:rPr>
          <w:rFonts w:ascii="Times New Roman" w:hAnsi="Times New Roman"/>
          <w:sz w:val="24"/>
          <w:szCs w:val="24"/>
        </w:rPr>
        <w:t>Đinh</w:t>
      </w:r>
      <w:proofErr w:type="spellEnd"/>
      <w:r w:rsidRPr="00AE6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DE2">
        <w:rPr>
          <w:rFonts w:ascii="Times New Roman" w:hAnsi="Times New Roman"/>
          <w:sz w:val="24"/>
          <w:szCs w:val="24"/>
        </w:rPr>
        <w:t>Văn</w:t>
      </w:r>
      <w:proofErr w:type="spellEnd"/>
      <w:r w:rsidRPr="00AE6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DE2">
        <w:rPr>
          <w:rFonts w:ascii="Times New Roman" w:hAnsi="Times New Roman"/>
          <w:sz w:val="24"/>
          <w:szCs w:val="24"/>
        </w:rPr>
        <w:t>Sơn</w:t>
      </w:r>
      <w:proofErr w:type="spellEnd"/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  <w:r w:rsidRPr="00AE6DE2">
        <w:rPr>
          <w:rFonts w:ascii="Times New Roman" w:hAnsi="Times New Roman"/>
          <w:sz w:val="24"/>
          <w:szCs w:val="24"/>
        </w:rPr>
        <w:tab/>
      </w:r>
    </w:p>
    <w:p w:rsidR="00DF24E2" w:rsidRPr="00AE6DE2" w:rsidRDefault="00DF24E2">
      <w:pPr>
        <w:rPr>
          <w:rFonts w:ascii="Times New Roman" w:hAnsi="Times New Roman"/>
          <w:sz w:val="24"/>
          <w:szCs w:val="24"/>
        </w:rPr>
      </w:pPr>
    </w:p>
    <w:sectPr w:rsidR="00DF24E2" w:rsidRPr="00AE6DE2" w:rsidSect="00DA65AE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E2"/>
    <w:rsid w:val="002B69E7"/>
    <w:rsid w:val="006515E0"/>
    <w:rsid w:val="00AE6DE2"/>
    <w:rsid w:val="00DA65AE"/>
    <w:rsid w:val="00DF24E2"/>
    <w:rsid w:val="00F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LAN PHUONG</dc:creator>
  <cp:lastModifiedBy>NGUYEN LAN PHUONG</cp:lastModifiedBy>
  <cp:revision>3</cp:revision>
  <dcterms:created xsi:type="dcterms:W3CDTF">2017-12-20T00:00:00Z</dcterms:created>
  <dcterms:modified xsi:type="dcterms:W3CDTF">2017-12-20T00:08:00Z</dcterms:modified>
</cp:coreProperties>
</file>